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621BA" w14:textId="7377687B" w:rsidR="00DF45A6" w:rsidRDefault="001F2BE9" w:rsidP="001F2BE9">
      <w:pPr>
        <w:jc w:val="center"/>
      </w:pPr>
      <w:r>
        <w:rPr>
          <w:noProof/>
        </w:rPr>
        <w:drawing>
          <wp:inline distT="0" distB="0" distL="0" distR="0" wp14:anchorId="46F02E45" wp14:editId="4C25B396">
            <wp:extent cx="3733800" cy="1054100"/>
            <wp:effectExtent l="0" t="0" r="0" b="0"/>
            <wp:docPr id="369286112" name="Picture 1" descr="A blue and red text over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286112" name="Picture 1" descr="A blue and red text over a white background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8A72E" w14:textId="77777777" w:rsidR="00F40E38" w:rsidRPr="00F40E38" w:rsidRDefault="00F40E38" w:rsidP="00F40E38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Directed Proxy Form – Special Members Meeting</w:t>
      </w:r>
    </w:p>
    <w:p w14:paraId="703261D4" w14:textId="77777777" w:rsidR="00F40E38" w:rsidRPr="00F40E38" w:rsidRDefault="00F40E38" w:rsidP="00F40E38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 of Meeting: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January 14, 2026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Association: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Poudre Overlook HOA of Fort Collins (a Colorado nonprofit corporation)</w:t>
      </w:r>
    </w:p>
    <w:p w14:paraId="57E00537" w14:textId="77777777" w:rsidR="00F40E38" w:rsidRPr="00F40E38" w:rsidRDefault="00DD7940" w:rsidP="00F40E38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DD7940">
        <w:rPr>
          <w:rFonts w:ascii="Times New Roman" w:eastAsia="Times New Roman" w:hAnsi="Times New Roman" w:cs="Times New Roman"/>
          <w:noProof/>
          <w:kern w:val="0"/>
        </w:rPr>
        <w:pict w14:anchorId="0EF069A0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4834EAEB" w14:textId="77777777" w:rsidR="00F40E38" w:rsidRPr="00F40E38" w:rsidRDefault="00F40E38" w:rsidP="00F40E38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Homeowner Information</w:t>
      </w:r>
    </w:p>
    <w:p w14:paraId="31250E57" w14:textId="77777777" w:rsidR="00F40E38" w:rsidRPr="00F40E38" w:rsidRDefault="00F40E38" w:rsidP="00F40E38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Homeowner Name(s):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___________________________________________</w:t>
      </w:r>
    </w:p>
    <w:p w14:paraId="75A3F8B1" w14:textId="77777777" w:rsidR="00F40E38" w:rsidRPr="00F40E38" w:rsidRDefault="00F40E38" w:rsidP="00F40E38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Property Address: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____________________________________________</w:t>
      </w:r>
    </w:p>
    <w:p w14:paraId="2E889D61" w14:textId="77777777" w:rsidR="00F40E38" w:rsidRPr="00F40E38" w:rsidRDefault="00DD7940" w:rsidP="00F40E38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DD7940">
        <w:rPr>
          <w:rFonts w:ascii="Times New Roman" w:eastAsia="Times New Roman" w:hAnsi="Times New Roman" w:cs="Times New Roman"/>
          <w:noProof/>
          <w:kern w:val="0"/>
        </w:rPr>
        <w:pict w14:anchorId="2B4EE500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4A0A6E7A" w14:textId="77777777" w:rsidR="00F40E38" w:rsidRPr="00F40E38" w:rsidRDefault="00F40E38" w:rsidP="00F40E38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Appointment of Directed Proxy</w:t>
      </w:r>
    </w:p>
    <w:p w14:paraId="0D3D08CD" w14:textId="77777777" w:rsidR="00F40E38" w:rsidRPr="00F40E38" w:rsidRDefault="00F40E38" w:rsidP="00F40E38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I hereby appoint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the Association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as my proxy and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direct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that my vote be cast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exactly as specified below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at the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Special Members Meeting on January 14, 2026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>, including any adjournment thereof.</w:t>
      </w:r>
    </w:p>
    <w:p w14:paraId="79876913" w14:textId="77777777" w:rsidR="00F40E38" w:rsidRPr="00F40E38" w:rsidRDefault="00F40E38" w:rsidP="00F40E38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This is a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DIRECTED PROXY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The Chair of the Meeting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must record and cast these votes as written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>, without alteration or condition, when the applicable item is called.</w:t>
      </w:r>
    </w:p>
    <w:p w14:paraId="5AD6FE7A" w14:textId="77777777" w:rsidR="00F40E38" w:rsidRPr="00F40E38" w:rsidRDefault="00DD7940" w:rsidP="00F40E38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DD7940">
        <w:rPr>
          <w:rFonts w:ascii="Times New Roman" w:eastAsia="Times New Roman" w:hAnsi="Times New Roman" w:cs="Times New Roman"/>
          <w:noProof/>
          <w:kern w:val="0"/>
        </w:rPr>
        <w:pict w14:anchorId="06092EBE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04ED82D6" w14:textId="77777777" w:rsidR="00F40E38" w:rsidRPr="00F40E38" w:rsidRDefault="00F40E38" w:rsidP="00F40E38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Directed Vote(s)</w:t>
      </w:r>
    </w:p>
    <w:p w14:paraId="26C11087" w14:textId="77777777" w:rsidR="00F40E38" w:rsidRPr="00F40E38" w:rsidRDefault="00F40E38" w:rsidP="00F40E38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1. Special Assessment / Alternative Budget for 2026–2027</w:t>
      </w:r>
    </w:p>
    <w:p w14:paraId="57A3DB24" w14:textId="77777777" w:rsidR="00F40E38" w:rsidRPr="00F40E38" w:rsidRDefault="00F40E38" w:rsidP="00F40E38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The proposed alternative budget would increase the maximum annual assessment by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$35 per month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for 2026 and 2027.</w:t>
      </w:r>
    </w:p>
    <w:p w14:paraId="441AD496" w14:textId="77777777" w:rsidR="00F40E38" w:rsidRPr="00F40E38" w:rsidRDefault="00F40E38" w:rsidP="00F40E38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— Do not approve the proposed alternative budget / special assessment at this time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40E38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YES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— Approve the proposed alternative budget / special assessment</w:t>
      </w:r>
    </w:p>
    <w:p w14:paraId="545A5688" w14:textId="77777777" w:rsidR="00F40E38" w:rsidRPr="00F40E38" w:rsidRDefault="00F40E38" w:rsidP="00F40E38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(Select one)</w:t>
      </w:r>
    </w:p>
    <w:p w14:paraId="28B689A8" w14:textId="77777777" w:rsidR="00F40E38" w:rsidRPr="00F40E38" w:rsidRDefault="00DD7940" w:rsidP="00F40E38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DD7940">
        <w:rPr>
          <w:rFonts w:ascii="Times New Roman" w:eastAsia="Times New Roman" w:hAnsi="Times New Roman" w:cs="Times New Roman"/>
          <w:noProof/>
          <w:kern w:val="0"/>
        </w:rPr>
        <w:lastRenderedPageBreak/>
        <w:pict w14:anchorId="66C4CC4F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7DCBBB3C" w14:textId="77777777" w:rsidR="00F40E38" w:rsidRPr="00F40E38" w:rsidRDefault="00F40E38" w:rsidP="00F40E38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Statement of Intent (Optional but Recommended)</w:t>
      </w:r>
    </w:p>
    <w:p w14:paraId="0BDAD866" w14:textId="77777777" w:rsidR="00F40E38" w:rsidRPr="00F40E38" w:rsidRDefault="00F40E38" w:rsidP="00F40E38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My vote reflects the desire for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additional member review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, including formation of a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homeowner committee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to examine reserve funding, timing, and alternatives before adoption of any assessment increase.</w:t>
      </w:r>
    </w:p>
    <w:p w14:paraId="65AC6E3C" w14:textId="77777777" w:rsidR="00F40E38" w:rsidRPr="00F40E38" w:rsidRDefault="00DD7940" w:rsidP="00F40E38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DD7940">
        <w:rPr>
          <w:rFonts w:ascii="Times New Roman" w:eastAsia="Times New Roman" w:hAnsi="Times New Roman" w:cs="Times New Roman"/>
          <w:noProof/>
          <w:kern w:val="0"/>
        </w:rPr>
        <w:pict w14:anchorId="5503CFFD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230DE1F2" w14:textId="77777777" w:rsidR="00F40E38" w:rsidRPr="00F40E38" w:rsidRDefault="00F40E38" w:rsidP="00F40E38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Signature</w:t>
      </w:r>
    </w:p>
    <w:p w14:paraId="66A1B4D6" w14:textId="77777777" w:rsidR="00F40E38" w:rsidRPr="00F40E38" w:rsidRDefault="00F40E38" w:rsidP="00F40E38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Signature of Homeowner(s):</w:t>
      </w:r>
    </w:p>
    <w:p w14:paraId="64A37139" w14:textId="77777777" w:rsidR="00F40E38" w:rsidRPr="00F40E38" w:rsidRDefault="00DD7940" w:rsidP="00F40E38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DD7940">
        <w:rPr>
          <w:rFonts w:ascii="Times New Roman" w:eastAsia="Times New Roman" w:hAnsi="Times New Roman" w:cs="Times New Roman"/>
          <w:noProof/>
          <w:kern w:val="0"/>
        </w:rPr>
        <w:pict w14:anchorId="18103B4E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6D3B7EBB" w14:textId="77777777" w:rsidR="00F40E38" w:rsidRPr="00F40E38" w:rsidRDefault="00DD7940" w:rsidP="00F40E38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DD7940">
        <w:rPr>
          <w:rFonts w:ascii="Times New Roman" w:eastAsia="Times New Roman" w:hAnsi="Times New Roman" w:cs="Times New Roman"/>
          <w:noProof/>
          <w:kern w:val="0"/>
        </w:rPr>
        <w:pict w14:anchorId="1E2F90EF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E79C2C6" w14:textId="77777777" w:rsidR="00F40E38" w:rsidRPr="00F40E38" w:rsidRDefault="00F40E38" w:rsidP="00F40E38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Date: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</w:t>
      </w:r>
    </w:p>
    <w:p w14:paraId="4031DC8D" w14:textId="77777777" w:rsidR="00F40E38" w:rsidRPr="00F40E38" w:rsidRDefault="00DD7940" w:rsidP="00F40E38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DD7940">
        <w:rPr>
          <w:rFonts w:ascii="Times New Roman" w:eastAsia="Times New Roman" w:hAnsi="Times New Roman" w:cs="Times New Roman"/>
          <w:noProof/>
          <w:kern w:val="0"/>
        </w:rPr>
        <w:pict w14:anchorId="5A2D24EC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53E6F705" w14:textId="77777777" w:rsidR="00F40E38" w:rsidRPr="00F40E38" w:rsidRDefault="00F40E38" w:rsidP="00F40E38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40E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Submission Method</w:t>
      </w:r>
    </w:p>
    <w:p w14:paraId="5E9F66F0" w14:textId="77777777" w:rsidR="00F40E38" w:rsidRPr="00F40E38" w:rsidRDefault="00F40E38" w:rsidP="00F40E38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kern w:val="0"/>
          <w14:ligatures w14:val="none"/>
        </w:rPr>
        <w:t>This Directed Proxy may be:</w:t>
      </w:r>
    </w:p>
    <w:p w14:paraId="243CE326" w14:textId="77777777" w:rsidR="00F40E38" w:rsidRPr="00F40E38" w:rsidRDefault="00F40E38" w:rsidP="00F40E38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delivered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 person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 xml:space="preserve"> at the meeting, </w:t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</w:t>
      </w:r>
    </w:p>
    <w:p w14:paraId="4EE2FA1A" w14:textId="77777777" w:rsidR="00F40E38" w:rsidRPr="00F40E38" w:rsidRDefault="00F40E38" w:rsidP="00F40E38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40E38">
        <w:rPr>
          <w:rFonts w:ascii="Times New Roman" w:eastAsia="Times New Roman" w:hAnsi="Times New Roman" w:cs="Times New Roman"/>
          <w:kern w:val="0"/>
          <w14:ligatures w14:val="none"/>
        </w:rPr>
        <w:t>transmitted electronically to the Association in accordance with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40E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POHOA Bylaws, Article V, Section 3(b)(2)</w:t>
      </w:r>
      <w:r w:rsidRPr="00F40E38">
        <w:rPr>
          <w:rFonts w:ascii="Times New Roman" w:eastAsia="Times New Roman" w:hAnsi="Times New Roman" w:cs="Times New Roman"/>
          <w:kern w:val="0"/>
          <w14:ligatures w14:val="none"/>
        </w:rPr>
        <w:t>, which permits proxy appointment by electronic transmission, provided the sender can be identified as the member or authorized agent.</w:t>
      </w:r>
    </w:p>
    <w:p w14:paraId="5A884DB8" w14:textId="37B6C8E3" w:rsidR="00885C3C" w:rsidRPr="00885C3C" w:rsidRDefault="00885C3C" w:rsidP="00F40E38">
      <w:pPr>
        <w:jc w:val="center"/>
        <w:rPr>
          <w:rFonts w:ascii="Helvetica" w:hAnsi="Helvetica"/>
          <w:sz w:val="28"/>
          <w:szCs w:val="28"/>
        </w:rPr>
      </w:pPr>
    </w:p>
    <w:sectPr w:rsidR="00885C3C" w:rsidRPr="00885C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C346B6"/>
    <w:multiLevelType w:val="hybridMultilevel"/>
    <w:tmpl w:val="18CA4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9F222A"/>
    <w:multiLevelType w:val="multilevel"/>
    <w:tmpl w:val="D08C1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3455068">
    <w:abstractNumId w:val="0"/>
  </w:num>
  <w:num w:numId="2" w16cid:durableId="2006289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BE9"/>
    <w:rsid w:val="00161A57"/>
    <w:rsid w:val="001F2BE9"/>
    <w:rsid w:val="00885C3C"/>
    <w:rsid w:val="00A942DA"/>
    <w:rsid w:val="00C42A08"/>
    <w:rsid w:val="00CC569A"/>
    <w:rsid w:val="00DD7940"/>
    <w:rsid w:val="00DF45A6"/>
    <w:rsid w:val="00EF4930"/>
    <w:rsid w:val="00EF7212"/>
    <w:rsid w:val="00F4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EFC92"/>
  <w15:chartTrackingRefBased/>
  <w15:docId w15:val="{FEED202D-1AF8-FE4C-8250-C180FF36B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40E3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F40E38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2BE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40E38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40E38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F40E3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40E3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F40E3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Mowery</dc:creator>
  <cp:keywords/>
  <dc:description/>
  <cp:lastModifiedBy>debnroo shipping</cp:lastModifiedBy>
  <cp:revision>3</cp:revision>
  <dcterms:created xsi:type="dcterms:W3CDTF">2026-01-13T07:37:00Z</dcterms:created>
  <dcterms:modified xsi:type="dcterms:W3CDTF">2026-01-13T07:42:00Z</dcterms:modified>
</cp:coreProperties>
</file>